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BBA96" w14:textId="287D3E0F" w:rsidR="003B06CF" w:rsidRDefault="003B06CF"/>
    <w:p w14:paraId="4871C4C3" w14:textId="77777777" w:rsidR="00624ED6" w:rsidRDefault="00624ED6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14:paraId="4F96567E" w14:textId="77777777" w:rsidR="00FB2445" w:rsidRPr="00C74688" w:rsidRDefault="00670818" w:rsidP="0067081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C74688">
        <w:rPr>
          <w:rFonts w:ascii="GHEA Grapalat" w:hAnsi="GHEA Grapalat"/>
          <w:b/>
          <w:sz w:val="28"/>
          <w:szCs w:val="28"/>
          <w:lang w:val="hy-AM"/>
        </w:rPr>
        <w:t>ПРИЛОЖЕНИЕ</w:t>
      </w:r>
    </w:p>
    <w:p w14:paraId="5580EE99" w14:textId="77777777" w:rsidR="00BC0400" w:rsidRPr="00C74688" w:rsidRDefault="00670818" w:rsidP="00670818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>Для нужд Фонда «Национальный политехнический университет Армении»:</w:t>
      </w:r>
    </w:p>
    <w:p w14:paraId="4E4E40B8" w14:textId="77777777" w:rsidR="001104F6" w:rsidRPr="00C74688" w:rsidRDefault="0082309B" w:rsidP="007734CC">
      <w:pPr>
        <w:spacing w:after="0" w:line="24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C74688">
        <w:rPr>
          <w:rFonts w:ascii="GHEA Grapalat" w:hAnsi="GHEA Grapalat" w:cs="Sylfaen"/>
          <w:sz w:val="24"/>
          <w:szCs w:val="24"/>
          <w:lang w:val="hy-AM"/>
        </w:rPr>
        <w:t>«Приобретение вычислительной техники и учебников в рамках программы Международного бакалавриата «Диплом» Старшей школы Ереванского государственного университета»</w:t>
      </w:r>
    </w:p>
    <w:tbl>
      <w:tblPr>
        <w:tblStyle w:val="TableGrid"/>
        <w:tblW w:w="15670" w:type="dxa"/>
        <w:tblLayout w:type="fixed"/>
        <w:tblLook w:val="04A0" w:firstRow="1" w:lastRow="0" w:firstColumn="1" w:lastColumn="0" w:noHBand="0" w:noVBand="1"/>
      </w:tblPr>
      <w:tblGrid>
        <w:gridCol w:w="487"/>
        <w:gridCol w:w="8"/>
        <w:gridCol w:w="1389"/>
        <w:gridCol w:w="1888"/>
        <w:gridCol w:w="8733"/>
        <w:gridCol w:w="649"/>
        <w:gridCol w:w="521"/>
        <w:gridCol w:w="1466"/>
        <w:gridCol w:w="529"/>
      </w:tblGrid>
      <w:tr w:rsidR="00432853" w:rsidRPr="001F2878" w14:paraId="4F98E452" w14:textId="77777777" w:rsidTr="00432853">
        <w:tc>
          <w:tcPr>
            <w:tcW w:w="495" w:type="dxa"/>
            <w:gridSpan w:val="2"/>
            <w:vAlign w:val="center"/>
          </w:tcPr>
          <w:p w14:paraId="2B15A438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Н/Д</w:t>
            </w:r>
          </w:p>
        </w:tc>
        <w:tc>
          <w:tcPr>
            <w:tcW w:w="1389" w:type="dxa"/>
            <w:vAlign w:val="center"/>
          </w:tcPr>
          <w:p w14:paraId="7849B5DB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Код транзита, предоставленный планом закупок в соответствии с классификацией CPV</w:t>
            </w:r>
          </w:p>
        </w:tc>
        <w:tc>
          <w:tcPr>
            <w:tcW w:w="1888" w:type="dxa"/>
            <w:vAlign w:val="center"/>
          </w:tcPr>
          <w:p w14:paraId="3ED297A2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8733" w:type="dxa"/>
            <w:vAlign w:val="center"/>
          </w:tcPr>
          <w:p w14:paraId="300FEC1B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649" w:type="dxa"/>
            <w:textDirection w:val="btLr"/>
            <w:vAlign w:val="center"/>
          </w:tcPr>
          <w:p w14:paraId="6DE1A1DF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521" w:type="dxa"/>
            <w:textDirection w:val="btLr"/>
            <w:vAlign w:val="center"/>
          </w:tcPr>
          <w:p w14:paraId="040BCE98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1995" w:type="dxa"/>
            <w:gridSpan w:val="2"/>
            <w:vAlign w:val="center"/>
          </w:tcPr>
          <w:p w14:paraId="540143F5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Даты и место доставки</w:t>
            </w:r>
          </w:p>
        </w:tc>
      </w:tr>
      <w:tr w:rsidR="00432853" w:rsidRPr="00A30724" w14:paraId="700650A2" w14:textId="77777777" w:rsidTr="00432853">
        <w:trPr>
          <w:trHeight w:val="1253"/>
        </w:trPr>
        <w:tc>
          <w:tcPr>
            <w:tcW w:w="495" w:type="dxa"/>
            <w:gridSpan w:val="2"/>
            <w:vAlign w:val="center"/>
          </w:tcPr>
          <w:p w14:paraId="377C0138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389" w:type="dxa"/>
            <w:vAlign w:val="center"/>
          </w:tcPr>
          <w:p w14:paraId="2B479C9C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30141200</w:t>
            </w:r>
          </w:p>
        </w:tc>
        <w:tc>
          <w:tcPr>
            <w:tcW w:w="1888" w:type="dxa"/>
            <w:vAlign w:val="center"/>
          </w:tcPr>
          <w:p w14:paraId="754FC949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калькулятор, офис</w:t>
            </w:r>
          </w:p>
        </w:tc>
        <w:tc>
          <w:tcPr>
            <w:tcW w:w="8733" w:type="dxa"/>
            <w:vAlign w:val="center"/>
          </w:tcPr>
          <w:p w14:paraId="10E9F3B4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Графический калькулятор, предназначенный для вычислений, построения графиков и обработки данных в рамках курсов математики и естественных наук. Соответствует требованиям и списку разрешённых моделей для использования на экзаменах Международного бакалавриата (IB DP).</w:t>
            </w:r>
          </w:p>
          <w:p w14:paraId="7A36EF5E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Экран: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монохромный, высокого разрешения (96×64 пикселей)</w:t>
            </w:r>
          </w:p>
          <w:p w14:paraId="2889E515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Память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:</w:t>
            </w:r>
          </w:p>
          <w:p w14:paraId="4D261AE3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</w:tabs>
              <w:spacing w:after="0" w:line="240" w:lineRule="auto"/>
              <w:ind w:left="511" w:hanging="270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Флэш-память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не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менее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480 КБ</w:t>
            </w:r>
          </w:p>
          <w:p w14:paraId="49E26283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</w:tabs>
              <w:spacing w:after="0" w:line="240" w:lineRule="auto"/>
              <w:ind w:left="511" w:hanging="270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Оперативная память: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не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менее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24 КБ</w:t>
            </w:r>
          </w:p>
          <w:p w14:paraId="0CEA1296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Функциональность:</w:t>
            </w:r>
          </w:p>
          <w:p w14:paraId="0AD7B38D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Построение графических представлений (функций, параметрических и полярных графиков)</w:t>
            </w:r>
          </w:p>
          <w:p w14:paraId="100FDE66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Алгебраические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и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статистические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расчеты</w:t>
            </w:r>
            <w:proofErr w:type="spellEnd"/>
          </w:p>
          <w:p w14:paraId="4BD3AF0B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Создание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и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анализ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таблиц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данных</w:t>
            </w:r>
            <w:proofErr w:type="spellEnd"/>
          </w:p>
          <w:p w14:paraId="12EF177C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Тригонометрические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,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логарифмические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и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показательные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функции</w:t>
            </w:r>
            <w:proofErr w:type="spellEnd"/>
          </w:p>
          <w:p w14:paraId="7964A565" w14:textId="77777777" w:rsidR="00432853" w:rsidRPr="00A30724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Решение систем и корней многочленов (приложение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PolySmlt</w:t>
            </w:r>
            <w:proofErr w:type="spellEnd"/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2)</w:t>
            </w:r>
          </w:p>
          <w:p w14:paraId="2529FA1F" w14:textId="77777777" w:rsidR="00432853" w:rsidRPr="00A30724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Функции преобразования единиц и финансовых расчетов</w:t>
            </w:r>
          </w:p>
          <w:p w14:paraId="566D366D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Разрешенные приложения:</w:t>
            </w:r>
          </w:p>
          <w:p w14:paraId="36CDD228" w14:textId="77777777" w:rsidR="00432853" w:rsidRPr="001F2878" w:rsidRDefault="00432853" w:rsidP="001F2878">
            <w:pPr>
              <w:numPr>
                <w:ilvl w:val="1"/>
                <w:numId w:val="22"/>
              </w:numPr>
              <w:tabs>
                <w:tab w:val="clear" w:pos="1440"/>
                <w:tab w:val="left" w:pos="301"/>
                <w:tab w:val="num" w:pos="1321"/>
              </w:tabs>
              <w:spacing w:after="0" w:line="240" w:lineRule="auto"/>
              <w:ind w:left="601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Справка по каталогу, финансы, PolySmlt2, CBL/CBR, Transform Graphing и языковые локализации (например, Français, Deutsch, Español и т. д.)</w:t>
            </w:r>
          </w:p>
          <w:p w14:paraId="11042B37" w14:textId="77777777" w:rsidR="00432853" w:rsidRPr="001F2878" w:rsidRDefault="00432853" w:rsidP="001F2878">
            <w:pPr>
              <w:numPr>
                <w:ilvl w:val="0"/>
                <w:numId w:val="22"/>
              </w:numPr>
              <w:tabs>
                <w:tab w:val="clear" w:pos="720"/>
                <w:tab w:val="left" w:pos="241"/>
              </w:tabs>
              <w:spacing w:after="0" w:line="240" w:lineRule="auto"/>
              <w:ind w:left="61" w:hanging="61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Запрещается использовать:</w:t>
            </w:r>
          </w:p>
          <w:p w14:paraId="67FA98EC" w14:textId="77777777" w:rsidR="00432853" w:rsidRPr="001F2878" w:rsidRDefault="00432853" w:rsidP="001F2878">
            <w:pPr>
              <w:spacing w:after="0" w:line="240" w:lineRule="auto"/>
              <w:ind w:left="720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любые дополнительные или неразрешённые приложения (Apps). Перед экзаменом необходимо выполнить полный сброс памяти (ОЗУ и ПЗУ) в соответствии с инструкциями TI.</w:t>
            </w:r>
          </w:p>
          <w:p w14:paraId="13C97B91" w14:textId="77777777" w:rsidR="00432853" w:rsidRPr="001F2878" w:rsidRDefault="00432853" w:rsidP="001F2878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Питание: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4 батарейки типа ААА + запасная литиевая батарейка CR1616 или CR1620</w:t>
            </w:r>
          </w:p>
          <w:p w14:paraId="33961762" w14:textId="77777777" w:rsidR="00432853" w:rsidRPr="001F2878" w:rsidRDefault="00432853" w:rsidP="001F2878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Подключение: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USB или порт ввода-вывода для передачи данных</w:t>
            </w:r>
          </w:p>
          <w:p w14:paraId="200BDCCD" w14:textId="77777777" w:rsidR="00432853" w:rsidRPr="001F2878" w:rsidRDefault="00432853" w:rsidP="001F2878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Размеры: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примерно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19×8×2,5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см</w:t>
            </w:r>
            <w:proofErr w:type="spellEnd"/>
          </w:p>
          <w:p w14:paraId="022261EB" w14:textId="77777777" w:rsidR="00432853" w:rsidRPr="001F2878" w:rsidRDefault="00432853" w:rsidP="001F2878">
            <w:pPr>
              <w:numPr>
                <w:ilvl w:val="0"/>
                <w:numId w:val="22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Масса: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около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220 г</w:t>
            </w:r>
          </w:p>
          <w:p w14:paraId="7C1325BF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Дополнительные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положения</w:t>
            </w:r>
            <w:proofErr w:type="spellEnd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 xml:space="preserve"> и </w:t>
            </w:r>
            <w:proofErr w:type="spellStart"/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</w:rPr>
              <w:t>условия</w:t>
            </w:r>
            <w:proofErr w:type="spellEnd"/>
          </w:p>
          <w:p w14:paraId="059C0522" w14:textId="77777777" w:rsidR="00432853" w:rsidRPr="00A30724" w:rsidRDefault="00432853" w:rsidP="001F2878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Счетчик должен поставляться в новой заводской упаковке.</w:t>
            </w:r>
          </w:p>
          <w:p w14:paraId="4D7D8D64" w14:textId="77777777" w:rsidR="00432853" w:rsidRPr="00A30724" w:rsidRDefault="00432853" w:rsidP="001F2878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Необходимо предоставить статус соответствия требованиям экзамена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IB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без функции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CAS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(система компьютерной алгебры).</w:t>
            </w:r>
          </w:p>
          <w:p w14:paraId="64A61D54" w14:textId="77777777" w:rsidR="00432853" w:rsidRPr="00A30724" w:rsidRDefault="00432853" w:rsidP="001F2878">
            <w:pPr>
              <w:numPr>
                <w:ilvl w:val="0"/>
                <w:numId w:val="23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Поставщик обязан предоставить руководство пользователя (на английском или армянском языке).</w:t>
            </w:r>
          </w:p>
          <w:p w14:paraId="53BFFDD9" w14:textId="77777777" w:rsidR="00432853" w:rsidRPr="001F2878" w:rsidRDefault="00432853" w:rsidP="001F2878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49" w:type="dxa"/>
            <w:vAlign w:val="center"/>
          </w:tcPr>
          <w:p w14:paraId="077A61FA" w14:textId="2AADA8CE" w:rsidR="00432853" w:rsidRPr="00A30724" w:rsidRDefault="00A30724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7D0D55C2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039FFE8C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2BF4F922" w14:textId="77777777" w:rsidR="00432853" w:rsidRPr="001F2878" w:rsidRDefault="00432853" w:rsidP="001F287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45CFE09B" w14:textId="77777777" w:rsidTr="001B09A0">
        <w:tc>
          <w:tcPr>
            <w:tcW w:w="495" w:type="dxa"/>
            <w:gridSpan w:val="2"/>
            <w:vAlign w:val="center"/>
          </w:tcPr>
          <w:p w14:paraId="3D505B6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eastAsia="Calibri" w:hAnsi="GHEA Grapalat" w:cs="Calibri"/>
                <w:sz w:val="16"/>
                <w:szCs w:val="16"/>
              </w:rPr>
              <w:t>2</w:t>
            </w:r>
          </w:p>
        </w:tc>
        <w:tc>
          <w:tcPr>
            <w:tcW w:w="1389" w:type="dxa"/>
            <w:vAlign w:val="center"/>
          </w:tcPr>
          <w:p w14:paraId="4ECF3E55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22831200</w:t>
            </w:r>
          </w:p>
        </w:tc>
        <w:tc>
          <w:tcPr>
            <w:tcW w:w="1888" w:type="dxa"/>
            <w:vAlign w:val="center"/>
          </w:tcPr>
          <w:p w14:paraId="7F971A64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Листы с упражнениями</w:t>
            </w:r>
          </w:p>
        </w:tc>
        <w:tc>
          <w:tcPr>
            <w:tcW w:w="8733" w:type="dxa"/>
            <w:vAlign w:val="center"/>
          </w:tcPr>
          <w:p w14:paraId="62DC748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Прошлые работы диплома IB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Предметы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Армянская литература, английский язык и литература, английский язык (B), испанский язык (ab initio), психология, бизнес-менеджмент, экономика, математика. Анализ и подходы, математика. Приложения и 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интерпретации, физика, химия, биология, дизайн-технологии, информатика, изобразительное искусство.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Количество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: 50 штук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Тип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: Бумажная или PDF/электронная версия (или обе версии вместе)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br/>
            </w:r>
            <w:r w:rsidRPr="001F2878"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  <w:t>включены листы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  <w:p w14:paraId="3E6F1ECF" w14:textId="77777777" w:rsidR="00A30724" w:rsidRPr="001F2878" w:rsidRDefault="00A30724" w:rsidP="00A30724">
            <w:pPr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Работа 1, Работа 2 (и при необходимости Работа 3) по предмету</w:t>
            </w:r>
          </w:p>
          <w:p w14:paraId="47FDB4C7" w14:textId="77777777" w:rsidR="00A30724" w:rsidRPr="00A30724" w:rsidRDefault="00A30724" w:rsidP="00A30724">
            <w:pPr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Руководство по ответам (схемы оценок)</w:t>
            </w:r>
          </w:p>
          <w:p w14:paraId="6B0D1E5E" w14:textId="77777777" w:rsidR="00A30724" w:rsidRPr="00A30724" w:rsidRDefault="00A30724" w:rsidP="00A30724">
            <w:pPr>
              <w:numPr>
                <w:ilvl w:val="0"/>
                <w:numId w:val="24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Формат теста: теоретический / частичный / открытые вопросы / расчетные задачи</w:t>
            </w:r>
          </w:p>
          <w:p w14:paraId="7152E173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Экзамен: ВНЕШНИЕ ЭКЗАМЕНЫ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IB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, 2025, МАЙСКАЯ СЕССИЯ</w:t>
            </w:r>
          </w:p>
          <w:p w14:paraId="139FE8CC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649" w:type="dxa"/>
          </w:tcPr>
          <w:p w14:paraId="78B2A2DD" w14:textId="5F1E0142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521" w:type="dxa"/>
            <w:vAlign w:val="center"/>
          </w:tcPr>
          <w:p w14:paraId="781EE06F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80</w:t>
            </w:r>
          </w:p>
        </w:tc>
        <w:tc>
          <w:tcPr>
            <w:tcW w:w="1995" w:type="dxa"/>
            <w:gridSpan w:val="2"/>
            <w:vAlign w:val="center"/>
          </w:tcPr>
          <w:p w14:paraId="5394EEBF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Поставка осуществляется при наличии финансовых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средств на эти цели и заключении между сторонами соответствующего договора на основании:</w:t>
            </w:r>
          </w:p>
          <w:p w14:paraId="1397E8EF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09DEE9E0" w14:textId="77777777" w:rsidTr="001B09A0">
        <w:tc>
          <w:tcPr>
            <w:tcW w:w="495" w:type="dxa"/>
            <w:gridSpan w:val="2"/>
            <w:vAlign w:val="center"/>
          </w:tcPr>
          <w:p w14:paraId="52E87499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389" w:type="dxa"/>
            <w:vAlign w:val="center"/>
          </w:tcPr>
          <w:p w14:paraId="3ACDE6B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0818480F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26911190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Учебное пособие по изобразительному искусству DP</w:t>
            </w:r>
          </w:p>
          <w:p w14:paraId="265B77F0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Авторы: Натаниэль Кац, Джейсон Патерсон, Саймон Поппи</w:t>
            </w:r>
          </w:p>
          <w:p w14:paraId="1E14F5A0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Oxford University Press</w:t>
            </w:r>
          </w:p>
          <w:p w14:paraId="251FC0E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Тип: мягкая обложка (мягкая обложка, мягкая обложка)</w:t>
            </w:r>
          </w:p>
          <w:p w14:paraId="4E377C10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6 февраля 2025 г.</w:t>
            </w:r>
          </w:p>
          <w:p w14:paraId="419F431C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 страниц: 200 страниц</w:t>
            </w:r>
          </w:p>
          <w:p w14:paraId="15DE661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Размеры: 276×219 мм</w:t>
            </w:r>
          </w:p>
          <w:p w14:paraId="0FFF167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480D76BF" w14:textId="6666D9FE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47915AF9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2E5BD74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145E89F3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0F3B0A62" w14:textId="77777777" w:rsidTr="001B09A0">
        <w:tc>
          <w:tcPr>
            <w:tcW w:w="495" w:type="dxa"/>
            <w:gridSpan w:val="2"/>
            <w:vAlign w:val="center"/>
          </w:tcPr>
          <w:p w14:paraId="47BEEB8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389" w:type="dxa"/>
            <w:vAlign w:val="center"/>
          </w:tcPr>
          <w:p w14:paraId="025D5F0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531334A2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22D7015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Теория познания: для программы диплома международного бакалавриата (Теория познания, 4-е издание, электронное)</w:t>
            </w:r>
          </w:p>
          <w:p w14:paraId="2D5A88CC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053EC41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9 июня 2022 г.</w:t>
            </w:r>
          </w:p>
          <w:p w14:paraId="53F47E5E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65A0ACD8" w14:textId="4AF062CA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6013CC5C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7293C2DB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29A738CE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08B45BF4" w14:textId="77777777" w:rsidTr="001B09A0">
        <w:tc>
          <w:tcPr>
            <w:tcW w:w="495" w:type="dxa"/>
            <w:gridSpan w:val="2"/>
            <w:vAlign w:val="center"/>
          </w:tcPr>
          <w:p w14:paraId="670A1961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389" w:type="dxa"/>
            <w:vAlign w:val="center"/>
          </w:tcPr>
          <w:p w14:paraId="097C9EE5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0CE865F3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4A9BDBF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Английский язык и литература: для программы получения диплома международного бакалавриата: «Подготовка к успеху»</w:t>
            </w:r>
          </w:p>
          <w:p w14:paraId="58517D0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49362C2A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Год публикации: 2021</w:t>
            </w:r>
          </w:p>
          <w:p w14:paraId="3E49310F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29 января 2021 г.</w:t>
            </w:r>
          </w:p>
          <w:p w14:paraId="18EBD23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  <w:p w14:paraId="29EC1937" w14:textId="77777777" w:rsidR="00A30724" w:rsidRPr="001F2878" w:rsidRDefault="00A30724" w:rsidP="00A30724">
            <w:pPr>
              <w:numPr>
                <w:ilvl w:val="0"/>
                <w:numId w:val="25"/>
              </w:num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 страниц: 104 страницы</w:t>
            </w:r>
          </w:p>
        </w:tc>
        <w:tc>
          <w:tcPr>
            <w:tcW w:w="649" w:type="dxa"/>
          </w:tcPr>
          <w:p w14:paraId="61902447" w14:textId="4C0661AC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71CC94B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5071A03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321C74AA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2D1B108A" w14:textId="77777777" w:rsidTr="001B09A0">
        <w:tc>
          <w:tcPr>
            <w:tcW w:w="495" w:type="dxa"/>
            <w:gridSpan w:val="2"/>
            <w:vAlign w:val="center"/>
          </w:tcPr>
          <w:p w14:paraId="0A3849FB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  <w:tc>
          <w:tcPr>
            <w:tcW w:w="1389" w:type="dxa"/>
            <w:vAlign w:val="center"/>
          </w:tcPr>
          <w:p w14:paraId="2C7AC759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7D3E7EC4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61921272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Английский язык и литература</w:t>
            </w:r>
          </w:p>
          <w:p w14:paraId="3BDA995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Программа: Программа получения диплома международного бакалавриата (Программа получения диплома IB)</w:t>
            </w:r>
          </w:p>
          <w:p w14:paraId="4C38CCEF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Oxford University Press</w:t>
            </w:r>
          </w:p>
          <w:p w14:paraId="3A1AC71D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Форматы публикации:</w:t>
            </w:r>
          </w:p>
          <w:p w14:paraId="305578A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ab/>
              <w:t>Бумажный учебник</w:t>
            </w:r>
          </w:p>
          <w:p w14:paraId="5A0285B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ab/>
              <w:t>Комплект печатных и онлайн-курсовых книг</w:t>
            </w:r>
          </w:p>
          <w:p w14:paraId="2DCFCE2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</w:t>
            </w: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ab/>
              <w:t>Онлайн-курс</w:t>
            </w:r>
          </w:p>
          <w:p w14:paraId="1823F1B4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Язык: английский</w:t>
            </w:r>
          </w:p>
        </w:tc>
        <w:tc>
          <w:tcPr>
            <w:tcW w:w="649" w:type="dxa"/>
          </w:tcPr>
          <w:p w14:paraId="35FC49D4" w14:textId="7C82FF2A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521" w:type="dxa"/>
            <w:vAlign w:val="center"/>
          </w:tcPr>
          <w:p w14:paraId="2AA90FC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32CEFCE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Поставка осуществляется при наличии финансовых средств на эти цели и заключении между сторонами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соответствующего договора на основании:</w:t>
            </w:r>
          </w:p>
          <w:p w14:paraId="49C8882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4EFE47DE" w14:textId="77777777" w:rsidTr="001B09A0">
        <w:tc>
          <w:tcPr>
            <w:tcW w:w="495" w:type="dxa"/>
            <w:gridSpan w:val="2"/>
            <w:vAlign w:val="center"/>
          </w:tcPr>
          <w:p w14:paraId="02563A9B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7</w:t>
            </w:r>
          </w:p>
        </w:tc>
        <w:tc>
          <w:tcPr>
            <w:tcW w:w="1389" w:type="dxa"/>
            <w:vAlign w:val="center"/>
          </w:tcPr>
          <w:p w14:paraId="4112EFD3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0E874F3E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77F7C2FB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Электронная книга «Испанский язык ab initio для IB Diploma Boost»</w:t>
            </w:r>
          </w:p>
          <w:p w14:paraId="76FFFFA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55FECBC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Формат публикации: электронный (электронная книга и мягкая обложка)</w:t>
            </w:r>
          </w:p>
          <w:p w14:paraId="2ADCA115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28 марта 2022 г.</w:t>
            </w:r>
          </w:p>
          <w:p w14:paraId="6D1C6BE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766495D8" w14:textId="08295900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0BD5755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17030D15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6B1991E1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3810DC2E" w14:textId="77777777" w:rsidTr="001B09A0">
        <w:trPr>
          <w:gridAfter w:val="1"/>
          <w:wAfter w:w="529" w:type="dxa"/>
        </w:trPr>
        <w:tc>
          <w:tcPr>
            <w:tcW w:w="487" w:type="dxa"/>
            <w:vAlign w:val="center"/>
          </w:tcPr>
          <w:p w14:paraId="0C17F57B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</w:p>
        </w:tc>
        <w:tc>
          <w:tcPr>
            <w:tcW w:w="1397" w:type="dxa"/>
            <w:gridSpan w:val="2"/>
            <w:vAlign w:val="center"/>
          </w:tcPr>
          <w:p w14:paraId="0E311D65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0D415787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1EC7937D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Панорама Испано-Абланте (2-е издание)</w:t>
            </w:r>
          </w:p>
          <w:p w14:paraId="6971D3C9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Издательство Кембриджского университета</w:t>
            </w:r>
          </w:p>
          <w:p w14:paraId="4ED6BAC2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Название на английском языке: Panorama Hispano-Hablante: диплом IB по испанскому языку ab initio (2-е издание), учебник + цифровой учебник (2 года)</w:t>
            </w:r>
          </w:p>
          <w:p w14:paraId="1EC77E2B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Тип: Цифровой + Учебник</w:t>
            </w:r>
          </w:p>
          <w:p w14:paraId="663FFB5B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английский/испанский (язык программирования: испанский)</w:t>
            </w:r>
          </w:p>
        </w:tc>
        <w:tc>
          <w:tcPr>
            <w:tcW w:w="649" w:type="dxa"/>
          </w:tcPr>
          <w:p w14:paraId="3F9AB3B1" w14:textId="27A5200E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1987" w:type="dxa"/>
            <w:gridSpan w:val="2"/>
            <w:vAlign w:val="center"/>
          </w:tcPr>
          <w:p w14:paraId="2CEC5AC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0263571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29E2A745" w14:textId="77777777" w:rsidTr="001B09A0">
        <w:tc>
          <w:tcPr>
            <w:tcW w:w="495" w:type="dxa"/>
            <w:gridSpan w:val="2"/>
            <w:vAlign w:val="center"/>
          </w:tcPr>
          <w:p w14:paraId="79DBADD9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</w:p>
        </w:tc>
        <w:tc>
          <w:tcPr>
            <w:tcW w:w="1389" w:type="dxa"/>
            <w:vAlign w:val="center"/>
          </w:tcPr>
          <w:p w14:paraId="7BA9463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7F73A25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527E5DA7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Ресурсы Оксфорда для IB. Учебное пособие по психологии для DP (издание 2025 г.)</w:t>
            </w:r>
          </w:p>
          <w:p w14:paraId="54DBC30E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Oxford University Press</w:t>
            </w:r>
          </w:p>
          <w:p w14:paraId="0DD6E5CD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Автор: Алексей Попов</w:t>
            </w:r>
          </w:p>
          <w:p w14:paraId="083AAAAA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Тип: Мягкая обложка</w:t>
            </w:r>
          </w:p>
          <w:p w14:paraId="4DB1F04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6 февраля 2025 г.</w:t>
            </w:r>
          </w:p>
          <w:p w14:paraId="3E5BE0A9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65C67973" w14:textId="0D3B690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0A2E2A9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282589DA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4326283E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05032338" w14:textId="77777777" w:rsidTr="001B09A0">
        <w:tc>
          <w:tcPr>
            <w:tcW w:w="495" w:type="dxa"/>
            <w:gridSpan w:val="2"/>
            <w:vAlign w:val="center"/>
          </w:tcPr>
          <w:p w14:paraId="7737C64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389" w:type="dxa"/>
            <w:vAlign w:val="center"/>
          </w:tcPr>
          <w:p w14:paraId="31BD6A5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4AA4F3B4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35261C67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Психология для программы диплома IB (3-е издание)</w:t>
            </w:r>
          </w:p>
          <w:p w14:paraId="121C775C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Pearson Education</w:t>
            </w:r>
          </w:p>
          <w:p w14:paraId="691BB30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Авторы: Кристиан Брайан, Эллен Хейтинг, Питер Гидденс</w:t>
            </w:r>
          </w:p>
          <w:p w14:paraId="66AFECA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Тип: Мягкая обложка</w:t>
            </w:r>
          </w:p>
          <w:p w14:paraId="0615DB92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18 марта 2025 г.</w:t>
            </w:r>
          </w:p>
          <w:p w14:paraId="0F9525EA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67DC4C7C" w14:textId="122F518D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096F2005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072C13AC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40FB554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в течение 21 календарного дня с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даты вступления соглашения в силу</w:t>
            </w:r>
          </w:p>
        </w:tc>
      </w:tr>
      <w:tr w:rsidR="00A30724" w:rsidRPr="00A30724" w14:paraId="7849B4FE" w14:textId="77777777" w:rsidTr="001B09A0">
        <w:tc>
          <w:tcPr>
            <w:tcW w:w="495" w:type="dxa"/>
            <w:gridSpan w:val="2"/>
            <w:vAlign w:val="center"/>
          </w:tcPr>
          <w:p w14:paraId="646AC51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11</w:t>
            </w:r>
          </w:p>
        </w:tc>
        <w:tc>
          <w:tcPr>
            <w:tcW w:w="1389" w:type="dxa"/>
            <w:vAlign w:val="center"/>
          </w:tcPr>
          <w:p w14:paraId="6F1770C5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714E33F8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602C9B6A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Диплом IB по физике MyStudySmartPlus (цифровой) (электронный)</w:t>
            </w:r>
          </w:p>
          <w:p w14:paraId="2A53281F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5336F55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30 мая 2025 г.</w:t>
            </w:r>
          </w:p>
          <w:p w14:paraId="7E6F00C4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037D4A34" w14:textId="2061A743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78946F0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71752E7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3784AF6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20C1B03A" w14:textId="77777777" w:rsidTr="001B09A0">
        <w:tc>
          <w:tcPr>
            <w:tcW w:w="495" w:type="dxa"/>
            <w:gridSpan w:val="2"/>
            <w:vAlign w:val="center"/>
          </w:tcPr>
          <w:p w14:paraId="3EB1656A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389" w:type="dxa"/>
            <w:vAlign w:val="center"/>
          </w:tcPr>
          <w:p w14:paraId="368C7823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45E9AE62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30D3AD02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Диплом IB по химии MyStudySmartPlus (цифровой) (электронный)</w:t>
            </w:r>
          </w:p>
          <w:p w14:paraId="43A10389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1311887F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июнь 2025 г.</w:t>
            </w:r>
          </w:p>
          <w:p w14:paraId="22AE2EEE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0F4B1C2F" w14:textId="73F1E360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4F84E1A2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37D0E449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63D2959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6FB12401" w14:textId="77777777" w:rsidTr="001B09A0">
        <w:tc>
          <w:tcPr>
            <w:tcW w:w="495" w:type="dxa"/>
            <w:gridSpan w:val="2"/>
            <w:vAlign w:val="center"/>
          </w:tcPr>
          <w:p w14:paraId="419269E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13</w:t>
            </w:r>
          </w:p>
        </w:tc>
        <w:tc>
          <w:tcPr>
            <w:tcW w:w="1389" w:type="dxa"/>
            <w:vAlign w:val="center"/>
          </w:tcPr>
          <w:p w14:paraId="28F58BA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6EFC2DA2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5B6F8C1F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Информатика для диплома IB (цифровой) (электронный)</w:t>
            </w:r>
          </w:p>
          <w:p w14:paraId="615F6D3B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24EE66D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24 апреля 2025 г.</w:t>
            </w:r>
          </w:p>
          <w:p w14:paraId="68EB5FD4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28C8242E" w14:textId="7CCCFEBD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2120BC39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7FE1A36E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0E47B32B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284FCC27" w14:textId="77777777" w:rsidTr="001B09A0">
        <w:tc>
          <w:tcPr>
            <w:tcW w:w="495" w:type="dxa"/>
            <w:gridSpan w:val="2"/>
            <w:vAlign w:val="center"/>
          </w:tcPr>
          <w:p w14:paraId="79BF1AB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</w:p>
        </w:tc>
        <w:tc>
          <w:tcPr>
            <w:tcW w:w="1389" w:type="dxa"/>
            <w:vAlign w:val="center"/>
          </w:tcPr>
          <w:p w14:paraId="3370F57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0F858A02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110C35E9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Мягкая обложка</w:t>
            </w:r>
          </w:p>
          <w:p w14:paraId="1C7CF48D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Информатика для диплома IB</w:t>
            </w:r>
          </w:p>
          <w:p w14:paraId="00BE94F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Авторы: Пол Баумгартен, Иоана Ганеа, Карл Турланд</w:t>
            </w:r>
          </w:p>
          <w:p w14:paraId="2A64EBF2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7CBC6932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24 апреля 2025 г.</w:t>
            </w:r>
          </w:p>
          <w:p w14:paraId="631C970A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  <w:p w14:paraId="5ADB4435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 страниц: 560 страниц</w:t>
            </w:r>
          </w:p>
          <w:p w14:paraId="28D47C79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Тип: мягкая обложка (мягкая обложка, мягкая обложка)</w:t>
            </w:r>
          </w:p>
        </w:tc>
        <w:tc>
          <w:tcPr>
            <w:tcW w:w="649" w:type="dxa"/>
          </w:tcPr>
          <w:p w14:paraId="7AB7F1EA" w14:textId="7251C28B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7DC8948A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12F7802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3BFB0732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459247D1" w14:textId="77777777" w:rsidTr="001B09A0">
        <w:tc>
          <w:tcPr>
            <w:tcW w:w="495" w:type="dxa"/>
            <w:gridSpan w:val="2"/>
            <w:vAlign w:val="center"/>
          </w:tcPr>
          <w:p w14:paraId="1857B67B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15</w:t>
            </w:r>
          </w:p>
        </w:tc>
        <w:tc>
          <w:tcPr>
            <w:tcW w:w="1389" w:type="dxa"/>
            <w:vAlign w:val="center"/>
          </w:tcPr>
          <w:p w14:paraId="78005D01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40FCE4C7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40E1720C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Технология проектирования, 3-е издание</w:t>
            </w:r>
          </w:p>
          <w:p w14:paraId="23E10257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Авторы: Питер Меткалф, Роджер Меткалф</w:t>
            </w:r>
          </w:p>
          <w:p w14:paraId="0A237E2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Издатель: IBID Press</w:t>
            </w:r>
          </w:p>
          <w:p w14:paraId="0EAA662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3A1D6F16" w14:textId="56CB2C91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521" w:type="dxa"/>
            <w:vAlign w:val="center"/>
          </w:tcPr>
          <w:p w14:paraId="163B6A13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00610E8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Поставка осуществляется при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наличии финансовых средств на эти цели и заключении между сторонами соответствующего договора на основании:</w:t>
            </w:r>
          </w:p>
          <w:p w14:paraId="267730A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7059BB50" w14:textId="77777777" w:rsidTr="001B09A0">
        <w:tc>
          <w:tcPr>
            <w:tcW w:w="495" w:type="dxa"/>
            <w:gridSpan w:val="2"/>
            <w:vAlign w:val="center"/>
          </w:tcPr>
          <w:p w14:paraId="17D9FA4A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16</w:t>
            </w:r>
          </w:p>
        </w:tc>
        <w:tc>
          <w:tcPr>
            <w:tcW w:w="1389" w:type="dxa"/>
            <w:vAlign w:val="center"/>
          </w:tcPr>
          <w:p w14:paraId="2063A8C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A4F71A1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44C6E6F5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Расширенное эссе: для программы получения диплома международного бакалавриата (учебник по написанию расширенного эссе)</w:t>
            </w:r>
          </w:p>
          <w:p w14:paraId="1D972B0F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Oxford University Press</w:t>
            </w:r>
          </w:p>
          <w:p w14:paraId="4B5BA10F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Тип: мягкая обложка (мягкая обложка, мягкая обложка)</w:t>
            </w:r>
          </w:p>
          <w:p w14:paraId="153EA8A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6 февраля 2025 г.</w:t>
            </w:r>
          </w:p>
          <w:p w14:paraId="1FD8A6DF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55868630" w14:textId="120E851A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24D6BCBA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5D12E48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38D5779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641C8B59" w14:textId="77777777" w:rsidTr="001B09A0">
        <w:tc>
          <w:tcPr>
            <w:tcW w:w="495" w:type="dxa"/>
            <w:gridSpan w:val="2"/>
            <w:vAlign w:val="center"/>
          </w:tcPr>
          <w:p w14:paraId="3D73D5A3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</w:p>
        </w:tc>
        <w:tc>
          <w:tcPr>
            <w:tcW w:w="1389" w:type="dxa"/>
            <w:vAlign w:val="center"/>
          </w:tcPr>
          <w:p w14:paraId="1FD7A582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EF53728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1051C596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Набор инструментов для учителя технологий дизайна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IBDP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, издание 2025 г.</w:t>
            </w:r>
          </w:p>
          <w:p w14:paraId="2C15CCFB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Издатель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>: IB Source Education IB Source Education</w:t>
            </w:r>
          </w:p>
          <w:p w14:paraId="5B658995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Тип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электронная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книга</w:t>
            </w:r>
            <w:proofErr w:type="spellEnd"/>
          </w:p>
        </w:tc>
        <w:tc>
          <w:tcPr>
            <w:tcW w:w="649" w:type="dxa"/>
          </w:tcPr>
          <w:p w14:paraId="615BEF25" w14:textId="08AF254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1EF24C5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5068512B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4CFEC01A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43D4BDC9" w14:textId="77777777" w:rsidTr="001B09A0">
        <w:tc>
          <w:tcPr>
            <w:tcW w:w="495" w:type="dxa"/>
            <w:gridSpan w:val="2"/>
            <w:vAlign w:val="center"/>
          </w:tcPr>
          <w:p w14:paraId="361AB05F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389" w:type="dxa"/>
            <w:vAlign w:val="center"/>
          </w:tcPr>
          <w:p w14:paraId="38ECFA9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765630AB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63960AB4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Математика для диплома IB. Анализ и подходы. SL Boost (электронная книга)</w:t>
            </w:r>
          </w:p>
          <w:p w14:paraId="0E257B87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4F009F3E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4 ноября 2021 г.</w:t>
            </w:r>
          </w:p>
          <w:p w14:paraId="65E9E60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5929EEC9" w14:textId="26BAD4EF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38BA6BD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62C8C4C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4B3177FB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5B2E19CB" w14:textId="77777777" w:rsidTr="001B09A0">
        <w:tc>
          <w:tcPr>
            <w:tcW w:w="495" w:type="dxa"/>
            <w:gridSpan w:val="2"/>
            <w:vAlign w:val="center"/>
          </w:tcPr>
          <w:p w14:paraId="5381AD8C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</w:p>
        </w:tc>
        <w:tc>
          <w:tcPr>
            <w:tcW w:w="1389" w:type="dxa"/>
            <w:vAlign w:val="center"/>
          </w:tcPr>
          <w:p w14:paraId="30EBB26C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5D28958D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78FE2487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Математика для диплома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IB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. Анализ и подходы. Электронная книга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HL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Boost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(цифровая версия)</w:t>
            </w:r>
          </w:p>
          <w:p w14:paraId="48CC34DF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Издатель: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Hodder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Education</w:t>
            </w:r>
          </w:p>
          <w:p w14:paraId="5D152328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Дата публикации: 2 ноября 2021 г.</w:t>
            </w:r>
          </w:p>
          <w:p w14:paraId="0EF28EB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Язык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английский</w:t>
            </w:r>
            <w:proofErr w:type="spellEnd"/>
          </w:p>
        </w:tc>
        <w:tc>
          <w:tcPr>
            <w:tcW w:w="649" w:type="dxa"/>
          </w:tcPr>
          <w:p w14:paraId="0A59225A" w14:textId="37A6688B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18878873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228A6EA2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Поставка осуществляется при наличии финансовых средств на эти цели и заключении между сторонами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соответствующего договора на основании:</w:t>
            </w:r>
          </w:p>
          <w:p w14:paraId="33C301F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4F463DB3" w14:textId="77777777" w:rsidTr="001B09A0">
        <w:tc>
          <w:tcPr>
            <w:tcW w:w="495" w:type="dxa"/>
            <w:gridSpan w:val="2"/>
            <w:vAlign w:val="center"/>
          </w:tcPr>
          <w:p w14:paraId="12A07723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20</w:t>
            </w:r>
          </w:p>
        </w:tc>
        <w:tc>
          <w:tcPr>
            <w:tcW w:w="1389" w:type="dxa"/>
            <w:vAlign w:val="center"/>
          </w:tcPr>
          <w:p w14:paraId="31072CE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7B5202FD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14498DC9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Математика для диплома IB. Анализ и подходы SL и HL Boost Core</w:t>
            </w:r>
          </w:p>
          <w:p w14:paraId="64D124D2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Авторы: Хью Джонс, Пол Фэннон, Весна Кадельбург, Бен Вулли, Стивен Уорд</w:t>
            </w:r>
          </w:p>
          <w:p w14:paraId="467E6D19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7B2C25A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15 октября 2021 г.</w:t>
            </w:r>
          </w:p>
          <w:p w14:paraId="67AC919D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625B2540" w14:textId="1A0139C5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5DB0F3B2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6881DFA2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596D403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5308EF45" w14:textId="77777777" w:rsidTr="001B09A0">
        <w:tc>
          <w:tcPr>
            <w:tcW w:w="495" w:type="dxa"/>
            <w:gridSpan w:val="2"/>
            <w:vAlign w:val="center"/>
          </w:tcPr>
          <w:p w14:paraId="54B9D83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21</w:t>
            </w:r>
          </w:p>
        </w:tc>
        <w:tc>
          <w:tcPr>
            <w:tcW w:w="1389" w:type="dxa"/>
            <w:vAlign w:val="center"/>
          </w:tcPr>
          <w:p w14:paraId="78A7934F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4FCB30CA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411B8F39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Рабочая тетрадь для подготовки к экзамену по математике для получения диплома IB. Анализ и подходы. Электронная книга SL Boost (цифровая)</w:t>
            </w:r>
          </w:p>
          <w:p w14:paraId="59524F6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45BC15A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26 февраля 2021 г.</w:t>
            </w:r>
          </w:p>
          <w:p w14:paraId="5B968FB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3A142B3C" w14:textId="1AD12089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32CB68C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407F54D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6FE5841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60BD8B97" w14:textId="77777777" w:rsidTr="001B09A0">
        <w:tc>
          <w:tcPr>
            <w:tcW w:w="495" w:type="dxa"/>
            <w:gridSpan w:val="2"/>
            <w:vAlign w:val="center"/>
          </w:tcPr>
          <w:p w14:paraId="18D01B9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</w:p>
        </w:tc>
        <w:tc>
          <w:tcPr>
            <w:tcW w:w="1389" w:type="dxa"/>
            <w:vAlign w:val="center"/>
          </w:tcPr>
          <w:p w14:paraId="02BF041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750C9B7A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7FB58F34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Pearson — Химия для диплома IB HL</w:t>
            </w:r>
          </w:p>
          <w:p w14:paraId="7343C6C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 Издатель: Pearson</w:t>
            </w:r>
          </w:p>
          <w:p w14:paraId="0A2DE17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 Книга + электронная версия (печатная версия + электронная книга)</w:t>
            </w:r>
          </w:p>
          <w:p w14:paraId="1D2F60FC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• полностью адаптирована к программе итогового экзамена по химии 2025 года</w:t>
            </w:r>
          </w:p>
        </w:tc>
        <w:tc>
          <w:tcPr>
            <w:tcW w:w="649" w:type="dxa"/>
          </w:tcPr>
          <w:p w14:paraId="3DA8535A" w14:textId="3A99D095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7D92792F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774009F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6ECA44C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4BC69EA9" w14:textId="77777777" w:rsidTr="001B09A0">
        <w:tc>
          <w:tcPr>
            <w:tcW w:w="495" w:type="dxa"/>
            <w:gridSpan w:val="2"/>
            <w:vAlign w:val="center"/>
          </w:tcPr>
          <w:p w14:paraId="62A0FF1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23</w:t>
            </w:r>
          </w:p>
        </w:tc>
        <w:tc>
          <w:tcPr>
            <w:tcW w:w="1389" w:type="dxa"/>
            <w:vAlign w:val="center"/>
          </w:tcPr>
          <w:p w14:paraId="5566EA0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682CCBC2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1991BAAE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</w:rPr>
              <w:t>Pearson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— Биология для дипломной программы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IB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HL</w:t>
            </w:r>
          </w:p>
          <w:p w14:paraId="06B35997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• Издатель: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Pearson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Baccalaureate</w:t>
            </w:r>
          </w:p>
          <w:p w14:paraId="2980A80F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• Книга + электронная версия (печатная версия + электронная книга)</w:t>
            </w:r>
          </w:p>
          <w:p w14:paraId="47BC15C0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• полностью адаптирована к программе итогового экзамена по биологии 2025 года</w:t>
            </w:r>
          </w:p>
        </w:tc>
        <w:tc>
          <w:tcPr>
            <w:tcW w:w="649" w:type="dxa"/>
          </w:tcPr>
          <w:p w14:paraId="159B3979" w14:textId="6EA89F89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7EF89ECF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22F172D2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23CEB37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 xml:space="preserve">в течение 21 календарного дня с </w:t>
            </w: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даты вступления соглашения в силу</w:t>
            </w:r>
          </w:p>
        </w:tc>
      </w:tr>
      <w:tr w:rsidR="00A30724" w:rsidRPr="00A30724" w14:paraId="4E98355D" w14:textId="77777777" w:rsidTr="001B09A0">
        <w:tc>
          <w:tcPr>
            <w:tcW w:w="495" w:type="dxa"/>
            <w:gridSpan w:val="2"/>
            <w:vAlign w:val="center"/>
          </w:tcPr>
          <w:p w14:paraId="1DC1A47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24</w:t>
            </w:r>
          </w:p>
        </w:tc>
        <w:tc>
          <w:tcPr>
            <w:tcW w:w="1389" w:type="dxa"/>
            <w:vAlign w:val="center"/>
          </w:tcPr>
          <w:p w14:paraId="28CF58BA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358B95D6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47000A6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Математика: для программы получения диплома международного бакалавриата: приложения и интерпретации, SL (электронный)</w:t>
            </w:r>
          </w:p>
          <w:p w14:paraId="679C258D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6C597008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28 февраля 2022 г.</w:t>
            </w:r>
          </w:p>
          <w:p w14:paraId="3E2BCCA1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315621B8" w14:textId="6CBCD79E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5058528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6762F835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5AD8EA0F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51FC2B9E" w14:textId="77777777" w:rsidTr="001B09A0">
        <w:tc>
          <w:tcPr>
            <w:tcW w:w="495" w:type="dxa"/>
            <w:gridSpan w:val="2"/>
            <w:vAlign w:val="center"/>
          </w:tcPr>
          <w:p w14:paraId="40440A8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1389" w:type="dxa"/>
            <w:vAlign w:val="center"/>
          </w:tcPr>
          <w:p w14:paraId="0D558DEE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6329A9C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7E622085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Математика: для программы получения диплома международного бакалавриата: приложения и интерпретации HL (электронный)</w:t>
            </w:r>
          </w:p>
          <w:p w14:paraId="158683F5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Издатель: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Hodder</w:t>
            </w: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 </w:t>
            </w:r>
            <w:r w:rsidRPr="001F2878">
              <w:rPr>
                <w:rFonts w:ascii="GHEA Grapalat" w:hAnsi="GHEA Grapalat" w:cs="Calibri"/>
                <w:sz w:val="16"/>
                <w:szCs w:val="16"/>
              </w:rPr>
              <w:t>Education</w:t>
            </w:r>
          </w:p>
          <w:p w14:paraId="6481085F" w14:textId="77777777" w:rsidR="00A30724" w:rsidRPr="00A30724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A30724">
              <w:rPr>
                <w:rFonts w:ascii="GHEA Grapalat" w:hAnsi="GHEA Grapalat" w:cs="Calibri"/>
                <w:sz w:val="16"/>
                <w:szCs w:val="16"/>
                <w:lang w:val="ru-RU"/>
              </w:rPr>
              <w:t>Дата публикации: 28 февраля 2022 г.</w:t>
            </w:r>
          </w:p>
          <w:p w14:paraId="452B1175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Язык</w:t>
            </w:r>
            <w:proofErr w:type="spellEnd"/>
            <w:r w:rsidRPr="001F2878">
              <w:rPr>
                <w:rFonts w:ascii="GHEA Grapalat" w:hAnsi="GHEA Grapalat" w:cs="Calibri"/>
                <w:sz w:val="16"/>
                <w:szCs w:val="16"/>
              </w:rPr>
              <w:t xml:space="preserve">: </w:t>
            </w:r>
            <w:proofErr w:type="spellStart"/>
            <w:r w:rsidRPr="001F2878">
              <w:rPr>
                <w:rFonts w:ascii="GHEA Grapalat" w:hAnsi="GHEA Grapalat" w:cs="Calibri"/>
                <w:sz w:val="16"/>
                <w:szCs w:val="16"/>
              </w:rPr>
              <w:t>английский</w:t>
            </w:r>
            <w:proofErr w:type="spellEnd"/>
          </w:p>
        </w:tc>
        <w:tc>
          <w:tcPr>
            <w:tcW w:w="649" w:type="dxa"/>
          </w:tcPr>
          <w:p w14:paraId="20499364" w14:textId="1D21ADE6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41A82DA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6BEC671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673AB344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3E2CE5AE" w14:textId="77777777" w:rsidTr="001B09A0">
        <w:tc>
          <w:tcPr>
            <w:tcW w:w="495" w:type="dxa"/>
            <w:gridSpan w:val="2"/>
            <w:vAlign w:val="center"/>
          </w:tcPr>
          <w:p w14:paraId="52222629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</w:p>
        </w:tc>
        <w:tc>
          <w:tcPr>
            <w:tcW w:w="1389" w:type="dxa"/>
            <w:vAlign w:val="center"/>
          </w:tcPr>
          <w:p w14:paraId="031EE3F7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531C31E0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7BB25296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Математика: для программы получения диплома международного бакалавриата: применение и интерпретация SL и HL Boost Core (электронный)</w:t>
            </w:r>
          </w:p>
          <w:p w14:paraId="03175123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Авторы: Хью Джонс, Пол Фэннон, Весна Кадельбург, Бен Вулли, Стивен Уорд</w:t>
            </w:r>
          </w:p>
          <w:p w14:paraId="30905CF2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Hodder Education</w:t>
            </w:r>
          </w:p>
          <w:p w14:paraId="2D4A705B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28 февраля 2022 г.</w:t>
            </w:r>
          </w:p>
        </w:tc>
        <w:tc>
          <w:tcPr>
            <w:tcW w:w="649" w:type="dxa"/>
          </w:tcPr>
          <w:p w14:paraId="1BC525A2" w14:textId="4D5FFA30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754171C5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95" w:type="dxa"/>
            <w:gridSpan w:val="2"/>
            <w:vAlign w:val="center"/>
          </w:tcPr>
          <w:p w14:paraId="6AB67C10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75C2686C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  <w:tr w:rsidR="00A30724" w:rsidRPr="00A30724" w14:paraId="4468645A" w14:textId="77777777" w:rsidTr="001B09A0">
        <w:tc>
          <w:tcPr>
            <w:tcW w:w="495" w:type="dxa"/>
            <w:gridSpan w:val="2"/>
            <w:vAlign w:val="center"/>
          </w:tcPr>
          <w:p w14:paraId="5B74142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27</w:t>
            </w:r>
          </w:p>
        </w:tc>
        <w:tc>
          <w:tcPr>
            <w:tcW w:w="1389" w:type="dxa"/>
            <w:vAlign w:val="center"/>
          </w:tcPr>
          <w:p w14:paraId="0F363B78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22111110</w:t>
            </w:r>
          </w:p>
        </w:tc>
        <w:tc>
          <w:tcPr>
            <w:tcW w:w="1888" w:type="dxa"/>
            <w:vAlign w:val="center"/>
          </w:tcPr>
          <w:p w14:paraId="2E942484" w14:textId="77777777" w:rsidR="00A30724" w:rsidRPr="001F2878" w:rsidRDefault="00A30724" w:rsidP="00A30724">
            <w:pPr>
              <w:spacing w:after="0" w:line="240" w:lineRule="auto"/>
              <w:ind w:firstLine="84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Учебники</w:t>
            </w:r>
          </w:p>
        </w:tc>
        <w:tc>
          <w:tcPr>
            <w:tcW w:w="8733" w:type="dxa"/>
            <w:vAlign w:val="center"/>
          </w:tcPr>
          <w:p w14:paraId="04499F18" w14:textId="77777777" w:rsidR="00A30724" w:rsidRPr="006A5F53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A5F53">
              <w:rPr>
                <w:rFonts w:ascii="GHEA Grapalat" w:hAnsi="GHEA Grapalat" w:cs="Calibri"/>
                <w:sz w:val="16"/>
                <w:szCs w:val="16"/>
                <w:lang w:val="hy-AM"/>
              </w:rPr>
              <w:t>Учебное пособие по компьютерным наукам Oxford Resources для программы IB DP (1-е издание)</w:t>
            </w:r>
          </w:p>
          <w:p w14:paraId="1769059B" w14:textId="77777777" w:rsidR="00A30724" w:rsidRPr="006A5F53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A5F53">
              <w:rPr>
                <w:rFonts w:ascii="GHEA Grapalat" w:hAnsi="GHEA Grapalat" w:cs="Calibri"/>
                <w:sz w:val="16"/>
                <w:szCs w:val="16"/>
                <w:lang w:val="hy-AM"/>
              </w:rPr>
              <w:t>Издатель: Oxford University Press</w:t>
            </w:r>
          </w:p>
          <w:p w14:paraId="3308D364" w14:textId="77777777" w:rsidR="00A30724" w:rsidRPr="006A5F53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A5F53">
              <w:rPr>
                <w:rFonts w:ascii="GHEA Grapalat" w:hAnsi="GHEA Grapalat" w:cs="Calibri"/>
                <w:sz w:val="16"/>
                <w:szCs w:val="16"/>
                <w:lang w:val="hy-AM"/>
              </w:rPr>
              <w:t>Дата публикации: 12 марта 2025 г.</w:t>
            </w:r>
          </w:p>
          <w:p w14:paraId="74A27320" w14:textId="77777777" w:rsidR="00A30724" w:rsidRPr="001F2878" w:rsidRDefault="00A30724" w:rsidP="00A30724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6A5F53">
              <w:rPr>
                <w:rFonts w:ascii="GHEA Grapalat" w:hAnsi="GHEA Grapalat" w:cs="Calibri"/>
                <w:sz w:val="16"/>
                <w:szCs w:val="16"/>
                <w:lang w:val="hy-AM"/>
              </w:rPr>
              <w:t>Язык: английский</w:t>
            </w:r>
          </w:p>
        </w:tc>
        <w:tc>
          <w:tcPr>
            <w:tcW w:w="649" w:type="dxa"/>
          </w:tcPr>
          <w:p w14:paraId="17277DA0" w14:textId="0B762F69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84FB3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521" w:type="dxa"/>
            <w:vAlign w:val="center"/>
          </w:tcPr>
          <w:p w14:paraId="610B2549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995" w:type="dxa"/>
            <w:gridSpan w:val="2"/>
            <w:vAlign w:val="center"/>
          </w:tcPr>
          <w:p w14:paraId="03A24A46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Поставка осуществляется при наличии финансовых средств на эти цели и заключении между сторонами соответствующего договора на основании:</w:t>
            </w:r>
          </w:p>
          <w:p w14:paraId="0408105D" w14:textId="77777777" w:rsidR="00A30724" w:rsidRPr="001F2878" w:rsidRDefault="00A30724" w:rsidP="00A30724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F2878">
              <w:rPr>
                <w:rFonts w:ascii="GHEA Grapalat" w:hAnsi="GHEA Grapalat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</w:tbl>
    <w:p w14:paraId="73DE9CBF" w14:textId="77777777" w:rsidR="001F2878" w:rsidRPr="00A00925" w:rsidRDefault="001F2878" w:rsidP="00432853">
      <w:pPr>
        <w:spacing w:after="0" w:line="240" w:lineRule="auto"/>
        <w:rPr>
          <w:rFonts w:ascii="GHEA Grapalat" w:hAnsi="GHEA Grapalat" w:cs="Sylfaen"/>
          <w:sz w:val="24"/>
          <w:szCs w:val="24"/>
          <w:lang w:val="hy-AM"/>
        </w:rPr>
      </w:pPr>
    </w:p>
    <w:p w14:paraId="3E30333D" w14:textId="77777777" w:rsidR="002D224A" w:rsidRPr="00A00925" w:rsidRDefault="002D224A" w:rsidP="002D224A">
      <w:pPr>
        <w:spacing w:after="0" w:line="240" w:lineRule="auto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lastRenderedPageBreak/>
        <w:t>* Товар должен быть неиспользованным. Доставка и разгрузка товара осуществляется Поставщиком.</w:t>
      </w:r>
    </w:p>
    <w:p w14:paraId="5A2A7BB5" w14:textId="77777777" w:rsidR="001F6D49" w:rsidRPr="00EA39E3" w:rsidRDefault="002D224A" w:rsidP="00CA158E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00925">
        <w:rPr>
          <w:rFonts w:ascii="GHEA Grapalat" w:hAnsi="GHEA Grapalat"/>
          <w:b/>
          <w:sz w:val="20"/>
          <w:szCs w:val="20"/>
          <w:lang w:val="hy-AM"/>
        </w:rPr>
        <w:t>Участник должен предоставить информацию о марке, модели и производителе предлагаемого товара.</w:t>
      </w:r>
    </w:p>
    <w:p w14:paraId="2AD8B2B6" w14:textId="77777777" w:rsidR="001F6D49" w:rsidRDefault="001F6D49" w:rsidP="00532637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</w:p>
    <w:p w14:paraId="564CAF6E" w14:textId="77777777" w:rsidR="00230D50" w:rsidRDefault="00230D50" w:rsidP="00230D50">
      <w:pPr>
        <w:spacing w:after="0" w:line="240" w:lineRule="auto"/>
        <w:jc w:val="center"/>
        <w:rPr>
          <w:rFonts w:ascii="GHEA Grapalat" w:hAnsi="GHEA Grapalat"/>
          <w:b/>
        </w:rPr>
      </w:pPr>
      <w:r w:rsidRPr="00802965">
        <w:rPr>
          <w:rFonts w:ascii="GHEA Grapalat" w:hAnsi="GHEA Grapalat" w:cs="Sylfaen"/>
          <w:b/>
          <w:lang w:val="pt-BR"/>
        </w:rPr>
        <w:t>2.</w:t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 w:cs="Sylfaen"/>
          <w:b/>
          <w:lang w:val="pt-BR"/>
        </w:rPr>
        <w:softHyphen/>
      </w:r>
      <w:r w:rsidRPr="00EC0503">
        <w:rPr>
          <w:rFonts w:ascii="GHEA Grapalat" w:hAnsi="GHEA Grapalat"/>
          <w:b/>
        </w:rPr>
        <w:t>ГРАФИК ПЛАТЕЖЕЙ</w:t>
      </w:r>
    </w:p>
    <w:p w14:paraId="56F2FB75" w14:textId="77777777" w:rsidR="001F2878" w:rsidRPr="00802965" w:rsidRDefault="001F2878" w:rsidP="00230D50">
      <w:pPr>
        <w:spacing w:after="0" w:line="240" w:lineRule="auto"/>
        <w:jc w:val="center"/>
        <w:rPr>
          <w:rFonts w:ascii="GHEA Grapalat" w:hAnsi="GHEA Grapalat"/>
          <w:b/>
          <w:lang w:val="pt-BR"/>
        </w:rPr>
      </w:pPr>
    </w:p>
    <w:p w14:paraId="42A591F1" w14:textId="77777777" w:rsidR="00230D50" w:rsidRPr="00802965" w:rsidRDefault="00230D50" w:rsidP="00230D50">
      <w:pPr>
        <w:spacing w:after="0" w:line="240" w:lineRule="auto"/>
        <w:jc w:val="center"/>
        <w:rPr>
          <w:rFonts w:ascii="GHEA Grapalat" w:hAnsi="GHEA Grapalat"/>
          <w:b/>
          <w:lang w:val="pt-BR"/>
        </w:rPr>
      </w:pPr>
    </w:p>
    <w:p w14:paraId="64DCAD9B" w14:textId="77777777" w:rsidR="00230D50" w:rsidRDefault="00230D50" w:rsidP="00230D50">
      <w:pPr>
        <w:pStyle w:val="NoSpacing"/>
        <w:numPr>
          <w:ilvl w:val="0"/>
          <w:numId w:val="27"/>
        </w:numPr>
        <w:tabs>
          <w:tab w:val="left" w:pos="360"/>
          <w:tab w:val="left" w:pos="993"/>
        </w:tabs>
        <w:ind w:left="0" w:firstLine="90"/>
        <w:jc w:val="both"/>
        <w:rPr>
          <w:rFonts w:ascii="GHEA Grapalat" w:hAnsi="GHEA Grapalat"/>
          <w:b/>
          <w:sz w:val="20"/>
          <w:szCs w:val="20"/>
          <w:lang w:val="hy-AM"/>
        </w:rPr>
      </w:pPr>
      <w:bookmarkStart w:id="0" w:name="_Hlk129877244"/>
      <w:r w:rsidRPr="00802965">
        <w:rPr>
          <w:rFonts w:ascii="GHEA Grapalat" w:hAnsi="GHEA Grapalat"/>
          <w:b/>
          <w:sz w:val="20"/>
          <w:szCs w:val="20"/>
          <w:lang w:val="hy-AM"/>
        </w:rPr>
        <w:t>График будет составлен и подписан одновременно с соглашением, заключаемым между сторонами, если предусмотрены финансовые ресурсы, как его неотъемлемая часть.</w:t>
      </w:r>
    </w:p>
    <w:bookmarkEnd w:id="0"/>
    <w:sectPr w:rsidR="00230D50" w:rsidSect="005A342C">
      <w:pgSz w:w="16838" w:h="11906" w:orient="landscape"/>
      <w:pgMar w:top="540" w:right="806" w:bottom="2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85DA5" w14:textId="77777777" w:rsidR="003373BC" w:rsidRDefault="003373BC" w:rsidP="005745AA">
      <w:pPr>
        <w:spacing w:after="0" w:line="240" w:lineRule="auto"/>
      </w:pPr>
      <w:r>
        <w:separator/>
      </w:r>
    </w:p>
  </w:endnote>
  <w:endnote w:type="continuationSeparator" w:id="0">
    <w:p w14:paraId="7F21C765" w14:textId="77777777" w:rsidR="003373BC" w:rsidRDefault="003373B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62463A" w14:textId="77777777" w:rsidR="003373BC" w:rsidRDefault="003373BC" w:rsidP="005745AA">
      <w:pPr>
        <w:spacing w:after="0" w:line="240" w:lineRule="auto"/>
      </w:pPr>
      <w:r>
        <w:separator/>
      </w:r>
    </w:p>
  </w:footnote>
  <w:footnote w:type="continuationSeparator" w:id="0">
    <w:p w14:paraId="21A6FEBD" w14:textId="77777777" w:rsidR="003373BC" w:rsidRDefault="003373B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1500EF"/>
    <w:multiLevelType w:val="multilevel"/>
    <w:tmpl w:val="05420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80C32B1"/>
    <w:multiLevelType w:val="multilevel"/>
    <w:tmpl w:val="DE5C1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C96FCF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867BB"/>
    <w:multiLevelType w:val="hybridMultilevel"/>
    <w:tmpl w:val="57D64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544B186A"/>
    <w:multiLevelType w:val="hybridMultilevel"/>
    <w:tmpl w:val="B45E2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DB20A0"/>
    <w:multiLevelType w:val="hybridMultilevel"/>
    <w:tmpl w:val="8430C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05AF6"/>
    <w:multiLevelType w:val="hybridMultilevel"/>
    <w:tmpl w:val="80A00B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47384"/>
    <w:multiLevelType w:val="multilevel"/>
    <w:tmpl w:val="CF22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136370"/>
    <w:multiLevelType w:val="multilevel"/>
    <w:tmpl w:val="38C2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087D27"/>
    <w:multiLevelType w:val="hybridMultilevel"/>
    <w:tmpl w:val="0464B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4379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7835550">
    <w:abstractNumId w:val="18"/>
  </w:num>
  <w:num w:numId="3" w16cid:durableId="44958533">
    <w:abstractNumId w:val="6"/>
  </w:num>
  <w:num w:numId="4" w16cid:durableId="1492939421">
    <w:abstractNumId w:val="11"/>
  </w:num>
  <w:num w:numId="5" w16cid:durableId="225647361">
    <w:abstractNumId w:val="0"/>
  </w:num>
  <w:num w:numId="6" w16cid:durableId="218250534">
    <w:abstractNumId w:val="16"/>
  </w:num>
  <w:num w:numId="7" w16cid:durableId="268242167">
    <w:abstractNumId w:val="4"/>
  </w:num>
  <w:num w:numId="8" w16cid:durableId="543951110">
    <w:abstractNumId w:val="15"/>
  </w:num>
  <w:num w:numId="9" w16cid:durableId="316422705">
    <w:abstractNumId w:val="9"/>
  </w:num>
  <w:num w:numId="10" w16cid:durableId="1116026534">
    <w:abstractNumId w:val="12"/>
  </w:num>
  <w:num w:numId="11" w16cid:durableId="1983995475">
    <w:abstractNumId w:val="14"/>
  </w:num>
  <w:num w:numId="12" w16cid:durableId="246232408">
    <w:abstractNumId w:val="22"/>
  </w:num>
  <w:num w:numId="13" w16cid:durableId="636227575">
    <w:abstractNumId w:val="23"/>
  </w:num>
  <w:num w:numId="14" w16cid:durableId="100705768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3772001">
    <w:abstractNumId w:val="2"/>
  </w:num>
  <w:num w:numId="16" w16cid:durableId="423263623">
    <w:abstractNumId w:val="10"/>
  </w:num>
  <w:num w:numId="17" w16cid:durableId="579753029">
    <w:abstractNumId w:val="24"/>
  </w:num>
  <w:num w:numId="18" w16cid:durableId="1327826136">
    <w:abstractNumId w:val="8"/>
  </w:num>
  <w:num w:numId="19" w16cid:durableId="1441607670">
    <w:abstractNumId w:val="5"/>
  </w:num>
  <w:num w:numId="20" w16cid:durableId="786893155">
    <w:abstractNumId w:val="13"/>
  </w:num>
  <w:num w:numId="21" w16cid:durableId="1198011981">
    <w:abstractNumId w:val="7"/>
  </w:num>
  <w:num w:numId="22" w16cid:durableId="1275869413">
    <w:abstractNumId w:val="3"/>
  </w:num>
  <w:num w:numId="23" w16cid:durableId="1265117741">
    <w:abstractNumId w:val="20"/>
  </w:num>
  <w:num w:numId="24" w16cid:durableId="466124771">
    <w:abstractNumId w:val="1"/>
  </w:num>
  <w:num w:numId="25" w16cid:durableId="1514109557">
    <w:abstractNumId w:val="21"/>
  </w:num>
  <w:num w:numId="26" w16cid:durableId="1969310957">
    <w:abstractNumId w:val="17"/>
  </w:num>
  <w:num w:numId="27" w16cid:durableId="78665625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2EF2"/>
    <w:rsid w:val="00004109"/>
    <w:rsid w:val="000049BC"/>
    <w:rsid w:val="00011149"/>
    <w:rsid w:val="00013134"/>
    <w:rsid w:val="000219C7"/>
    <w:rsid w:val="000236FC"/>
    <w:rsid w:val="000269D8"/>
    <w:rsid w:val="00026C07"/>
    <w:rsid w:val="00033008"/>
    <w:rsid w:val="00033192"/>
    <w:rsid w:val="00040E83"/>
    <w:rsid w:val="00041586"/>
    <w:rsid w:val="00042F52"/>
    <w:rsid w:val="00045F31"/>
    <w:rsid w:val="00050356"/>
    <w:rsid w:val="0005086C"/>
    <w:rsid w:val="00057F25"/>
    <w:rsid w:val="0006183F"/>
    <w:rsid w:val="000657DA"/>
    <w:rsid w:val="000663C5"/>
    <w:rsid w:val="0006682E"/>
    <w:rsid w:val="0007538C"/>
    <w:rsid w:val="00082943"/>
    <w:rsid w:val="0008737B"/>
    <w:rsid w:val="00090620"/>
    <w:rsid w:val="00092571"/>
    <w:rsid w:val="0009461F"/>
    <w:rsid w:val="00094D11"/>
    <w:rsid w:val="00095F06"/>
    <w:rsid w:val="000A0B1C"/>
    <w:rsid w:val="000A26BE"/>
    <w:rsid w:val="000A2A18"/>
    <w:rsid w:val="000A4056"/>
    <w:rsid w:val="000A5F31"/>
    <w:rsid w:val="000A7CB5"/>
    <w:rsid w:val="000B1922"/>
    <w:rsid w:val="000B1C56"/>
    <w:rsid w:val="000B7958"/>
    <w:rsid w:val="000C0F89"/>
    <w:rsid w:val="000C4E43"/>
    <w:rsid w:val="000D1714"/>
    <w:rsid w:val="000D1DBE"/>
    <w:rsid w:val="000D219B"/>
    <w:rsid w:val="000D3F34"/>
    <w:rsid w:val="000D4A01"/>
    <w:rsid w:val="000D7FD7"/>
    <w:rsid w:val="000E4951"/>
    <w:rsid w:val="000F24C9"/>
    <w:rsid w:val="001039C5"/>
    <w:rsid w:val="00106FCE"/>
    <w:rsid w:val="00107E4B"/>
    <w:rsid w:val="001104F6"/>
    <w:rsid w:val="001151E1"/>
    <w:rsid w:val="00123395"/>
    <w:rsid w:val="00123AB6"/>
    <w:rsid w:val="00127222"/>
    <w:rsid w:val="001275A1"/>
    <w:rsid w:val="00140D5B"/>
    <w:rsid w:val="00145C81"/>
    <w:rsid w:val="00147A54"/>
    <w:rsid w:val="00150A29"/>
    <w:rsid w:val="00151BF1"/>
    <w:rsid w:val="0015656F"/>
    <w:rsid w:val="00166F9D"/>
    <w:rsid w:val="00180A6D"/>
    <w:rsid w:val="00192CE6"/>
    <w:rsid w:val="00197495"/>
    <w:rsid w:val="001A15B7"/>
    <w:rsid w:val="001A1D06"/>
    <w:rsid w:val="001A3A5E"/>
    <w:rsid w:val="001A516A"/>
    <w:rsid w:val="001A6EA7"/>
    <w:rsid w:val="001B1E13"/>
    <w:rsid w:val="001B3F64"/>
    <w:rsid w:val="001B566F"/>
    <w:rsid w:val="001C3AE5"/>
    <w:rsid w:val="001C6742"/>
    <w:rsid w:val="001C7109"/>
    <w:rsid w:val="001E1069"/>
    <w:rsid w:val="001E14E3"/>
    <w:rsid w:val="001E1CA9"/>
    <w:rsid w:val="001E2ED0"/>
    <w:rsid w:val="001E39E0"/>
    <w:rsid w:val="001E4CC8"/>
    <w:rsid w:val="001F2878"/>
    <w:rsid w:val="001F3435"/>
    <w:rsid w:val="001F6D49"/>
    <w:rsid w:val="0020249F"/>
    <w:rsid w:val="00202FE8"/>
    <w:rsid w:val="00205FB7"/>
    <w:rsid w:val="0021287C"/>
    <w:rsid w:val="00217934"/>
    <w:rsid w:val="0022263C"/>
    <w:rsid w:val="0022355F"/>
    <w:rsid w:val="00226254"/>
    <w:rsid w:val="0022689A"/>
    <w:rsid w:val="002276F0"/>
    <w:rsid w:val="00230D50"/>
    <w:rsid w:val="0023119D"/>
    <w:rsid w:val="00245FE2"/>
    <w:rsid w:val="00252041"/>
    <w:rsid w:val="00254F0A"/>
    <w:rsid w:val="00257BEB"/>
    <w:rsid w:val="0026676A"/>
    <w:rsid w:val="00266B81"/>
    <w:rsid w:val="00274087"/>
    <w:rsid w:val="00276FA4"/>
    <w:rsid w:val="0028270D"/>
    <w:rsid w:val="00282E11"/>
    <w:rsid w:val="00287D80"/>
    <w:rsid w:val="00296400"/>
    <w:rsid w:val="00297422"/>
    <w:rsid w:val="002A18D6"/>
    <w:rsid w:val="002A52FF"/>
    <w:rsid w:val="002A5670"/>
    <w:rsid w:val="002B377F"/>
    <w:rsid w:val="002C2372"/>
    <w:rsid w:val="002C64B8"/>
    <w:rsid w:val="002C6AF5"/>
    <w:rsid w:val="002D224A"/>
    <w:rsid w:val="002E16F0"/>
    <w:rsid w:val="002E2396"/>
    <w:rsid w:val="002E6B74"/>
    <w:rsid w:val="002F6F20"/>
    <w:rsid w:val="003036B9"/>
    <w:rsid w:val="00305A25"/>
    <w:rsid w:val="00306EA3"/>
    <w:rsid w:val="0031374C"/>
    <w:rsid w:val="003144A5"/>
    <w:rsid w:val="003156E4"/>
    <w:rsid w:val="00324035"/>
    <w:rsid w:val="00327B53"/>
    <w:rsid w:val="003373BC"/>
    <w:rsid w:val="0034298D"/>
    <w:rsid w:val="00343022"/>
    <w:rsid w:val="003465A2"/>
    <w:rsid w:val="00352752"/>
    <w:rsid w:val="003570B2"/>
    <w:rsid w:val="00357409"/>
    <w:rsid w:val="00362BD8"/>
    <w:rsid w:val="00364133"/>
    <w:rsid w:val="00370380"/>
    <w:rsid w:val="003711B9"/>
    <w:rsid w:val="0037220F"/>
    <w:rsid w:val="0037256C"/>
    <w:rsid w:val="003761D6"/>
    <w:rsid w:val="00376661"/>
    <w:rsid w:val="00380EE3"/>
    <w:rsid w:val="00384B35"/>
    <w:rsid w:val="00394A21"/>
    <w:rsid w:val="003A1AF8"/>
    <w:rsid w:val="003A4226"/>
    <w:rsid w:val="003B06CF"/>
    <w:rsid w:val="003B1A9E"/>
    <w:rsid w:val="003B35E5"/>
    <w:rsid w:val="003B467B"/>
    <w:rsid w:val="003B6DAD"/>
    <w:rsid w:val="003B72B0"/>
    <w:rsid w:val="003C56C6"/>
    <w:rsid w:val="003C63B5"/>
    <w:rsid w:val="003D2159"/>
    <w:rsid w:val="003E0583"/>
    <w:rsid w:val="003E2F16"/>
    <w:rsid w:val="003F2766"/>
    <w:rsid w:val="003F2E3F"/>
    <w:rsid w:val="003F3AE5"/>
    <w:rsid w:val="003F3F7F"/>
    <w:rsid w:val="004020F0"/>
    <w:rsid w:val="00403D13"/>
    <w:rsid w:val="0040585B"/>
    <w:rsid w:val="00412F82"/>
    <w:rsid w:val="00413426"/>
    <w:rsid w:val="004137FC"/>
    <w:rsid w:val="00417337"/>
    <w:rsid w:val="00422A87"/>
    <w:rsid w:val="00422B7C"/>
    <w:rsid w:val="00431DF6"/>
    <w:rsid w:val="00432853"/>
    <w:rsid w:val="00437F4E"/>
    <w:rsid w:val="00440BFE"/>
    <w:rsid w:val="00440C98"/>
    <w:rsid w:val="004418D4"/>
    <w:rsid w:val="00444036"/>
    <w:rsid w:val="00445980"/>
    <w:rsid w:val="00446CEE"/>
    <w:rsid w:val="00447E92"/>
    <w:rsid w:val="0045275D"/>
    <w:rsid w:val="004556B3"/>
    <w:rsid w:val="00455A92"/>
    <w:rsid w:val="0046319A"/>
    <w:rsid w:val="00463991"/>
    <w:rsid w:val="00466BD6"/>
    <w:rsid w:val="00470901"/>
    <w:rsid w:val="00470B75"/>
    <w:rsid w:val="00470C34"/>
    <w:rsid w:val="004750AC"/>
    <w:rsid w:val="00492095"/>
    <w:rsid w:val="004939BC"/>
    <w:rsid w:val="00496BEC"/>
    <w:rsid w:val="004A30FA"/>
    <w:rsid w:val="004A5CF5"/>
    <w:rsid w:val="004A6BBD"/>
    <w:rsid w:val="004B02EE"/>
    <w:rsid w:val="004B7EE7"/>
    <w:rsid w:val="004C5508"/>
    <w:rsid w:val="004C5E90"/>
    <w:rsid w:val="004C74C8"/>
    <w:rsid w:val="004D371B"/>
    <w:rsid w:val="004D75FD"/>
    <w:rsid w:val="004E44FF"/>
    <w:rsid w:val="004E6CAB"/>
    <w:rsid w:val="004F130B"/>
    <w:rsid w:val="004F4E71"/>
    <w:rsid w:val="004F6AE2"/>
    <w:rsid w:val="00506D0D"/>
    <w:rsid w:val="00510B82"/>
    <w:rsid w:val="00511E9D"/>
    <w:rsid w:val="005138D3"/>
    <w:rsid w:val="00520F02"/>
    <w:rsid w:val="005304A8"/>
    <w:rsid w:val="00532637"/>
    <w:rsid w:val="00537604"/>
    <w:rsid w:val="00537E65"/>
    <w:rsid w:val="00554EB2"/>
    <w:rsid w:val="00555944"/>
    <w:rsid w:val="00562B20"/>
    <w:rsid w:val="005633BF"/>
    <w:rsid w:val="0056763D"/>
    <w:rsid w:val="005745AA"/>
    <w:rsid w:val="00580B14"/>
    <w:rsid w:val="00581D8F"/>
    <w:rsid w:val="0059255A"/>
    <w:rsid w:val="00592A15"/>
    <w:rsid w:val="00594A6D"/>
    <w:rsid w:val="005A342C"/>
    <w:rsid w:val="005B1313"/>
    <w:rsid w:val="005B1FD5"/>
    <w:rsid w:val="005C1EFA"/>
    <w:rsid w:val="005C46E7"/>
    <w:rsid w:val="005C47D5"/>
    <w:rsid w:val="005C6F06"/>
    <w:rsid w:val="005C6FC7"/>
    <w:rsid w:val="005C7187"/>
    <w:rsid w:val="005C7940"/>
    <w:rsid w:val="005D0FCD"/>
    <w:rsid w:val="005D2152"/>
    <w:rsid w:val="005F46F3"/>
    <w:rsid w:val="005F51EA"/>
    <w:rsid w:val="005F5418"/>
    <w:rsid w:val="005F72DA"/>
    <w:rsid w:val="006023DC"/>
    <w:rsid w:val="00615A7F"/>
    <w:rsid w:val="006167B4"/>
    <w:rsid w:val="006226AE"/>
    <w:rsid w:val="00623B5E"/>
    <w:rsid w:val="0062459F"/>
    <w:rsid w:val="00624ED6"/>
    <w:rsid w:val="006272CB"/>
    <w:rsid w:val="0063175E"/>
    <w:rsid w:val="00633E2B"/>
    <w:rsid w:val="00634426"/>
    <w:rsid w:val="006345A2"/>
    <w:rsid w:val="00641CD6"/>
    <w:rsid w:val="00646DA2"/>
    <w:rsid w:val="006601A2"/>
    <w:rsid w:val="0066127A"/>
    <w:rsid w:val="00662CE6"/>
    <w:rsid w:val="00666A93"/>
    <w:rsid w:val="00670818"/>
    <w:rsid w:val="00670B1A"/>
    <w:rsid w:val="00670BB5"/>
    <w:rsid w:val="00672D71"/>
    <w:rsid w:val="006750F9"/>
    <w:rsid w:val="00675C7B"/>
    <w:rsid w:val="00681E0E"/>
    <w:rsid w:val="00684301"/>
    <w:rsid w:val="0068779A"/>
    <w:rsid w:val="006A18B1"/>
    <w:rsid w:val="006B3D87"/>
    <w:rsid w:val="006C06EA"/>
    <w:rsid w:val="006C1145"/>
    <w:rsid w:val="006C1C3B"/>
    <w:rsid w:val="006C3539"/>
    <w:rsid w:val="006C749B"/>
    <w:rsid w:val="006D42D0"/>
    <w:rsid w:val="006D4D75"/>
    <w:rsid w:val="006D7B35"/>
    <w:rsid w:val="006E2DD1"/>
    <w:rsid w:val="006F297E"/>
    <w:rsid w:val="00700EC8"/>
    <w:rsid w:val="00701EA4"/>
    <w:rsid w:val="00711CD0"/>
    <w:rsid w:val="007121C8"/>
    <w:rsid w:val="00715C02"/>
    <w:rsid w:val="00716D3C"/>
    <w:rsid w:val="007214AA"/>
    <w:rsid w:val="00722810"/>
    <w:rsid w:val="00722CB0"/>
    <w:rsid w:val="00725341"/>
    <w:rsid w:val="00732689"/>
    <w:rsid w:val="00737437"/>
    <w:rsid w:val="00737E2F"/>
    <w:rsid w:val="00747786"/>
    <w:rsid w:val="007515F4"/>
    <w:rsid w:val="00751873"/>
    <w:rsid w:val="007532A6"/>
    <w:rsid w:val="0075379F"/>
    <w:rsid w:val="00760668"/>
    <w:rsid w:val="00760C2D"/>
    <w:rsid w:val="00761692"/>
    <w:rsid w:val="0076182C"/>
    <w:rsid w:val="00772BAA"/>
    <w:rsid w:val="007734CC"/>
    <w:rsid w:val="00776501"/>
    <w:rsid w:val="00777216"/>
    <w:rsid w:val="00777877"/>
    <w:rsid w:val="00783079"/>
    <w:rsid w:val="00785976"/>
    <w:rsid w:val="00787ACF"/>
    <w:rsid w:val="007966C2"/>
    <w:rsid w:val="007976EE"/>
    <w:rsid w:val="007A0032"/>
    <w:rsid w:val="007A37F4"/>
    <w:rsid w:val="007C0C7A"/>
    <w:rsid w:val="007C3189"/>
    <w:rsid w:val="007D38ED"/>
    <w:rsid w:val="007D53A5"/>
    <w:rsid w:val="007E5054"/>
    <w:rsid w:val="007E5C59"/>
    <w:rsid w:val="007E7CC2"/>
    <w:rsid w:val="007E7D8D"/>
    <w:rsid w:val="007F1462"/>
    <w:rsid w:val="007F42D4"/>
    <w:rsid w:val="0080263A"/>
    <w:rsid w:val="00802EDC"/>
    <w:rsid w:val="00803BB0"/>
    <w:rsid w:val="00817DC1"/>
    <w:rsid w:val="00821FB3"/>
    <w:rsid w:val="0082309B"/>
    <w:rsid w:val="008258BD"/>
    <w:rsid w:val="0082658B"/>
    <w:rsid w:val="008271F0"/>
    <w:rsid w:val="008273C2"/>
    <w:rsid w:val="00827B7A"/>
    <w:rsid w:val="00832E4C"/>
    <w:rsid w:val="008356D2"/>
    <w:rsid w:val="008416F1"/>
    <w:rsid w:val="00845A84"/>
    <w:rsid w:val="0084713B"/>
    <w:rsid w:val="008471D8"/>
    <w:rsid w:val="008473AE"/>
    <w:rsid w:val="00850009"/>
    <w:rsid w:val="00850E3B"/>
    <w:rsid w:val="00861CAC"/>
    <w:rsid w:val="0086400B"/>
    <w:rsid w:val="008664D2"/>
    <w:rsid w:val="0088152E"/>
    <w:rsid w:val="00882724"/>
    <w:rsid w:val="008838E9"/>
    <w:rsid w:val="008879E2"/>
    <w:rsid w:val="00892367"/>
    <w:rsid w:val="00893BFF"/>
    <w:rsid w:val="008A241B"/>
    <w:rsid w:val="008A6363"/>
    <w:rsid w:val="008B003A"/>
    <w:rsid w:val="008B4511"/>
    <w:rsid w:val="008B7544"/>
    <w:rsid w:val="008C1591"/>
    <w:rsid w:val="008C3D1C"/>
    <w:rsid w:val="008C6710"/>
    <w:rsid w:val="008C6886"/>
    <w:rsid w:val="008C7D15"/>
    <w:rsid w:val="008D1E41"/>
    <w:rsid w:val="008D3F75"/>
    <w:rsid w:val="008D4103"/>
    <w:rsid w:val="008D4143"/>
    <w:rsid w:val="008D743E"/>
    <w:rsid w:val="008E2479"/>
    <w:rsid w:val="008E4D2E"/>
    <w:rsid w:val="008F3C18"/>
    <w:rsid w:val="008F5619"/>
    <w:rsid w:val="008F74AE"/>
    <w:rsid w:val="009012D5"/>
    <w:rsid w:val="00911C00"/>
    <w:rsid w:val="009130D3"/>
    <w:rsid w:val="00913FBA"/>
    <w:rsid w:val="009141B8"/>
    <w:rsid w:val="00931E78"/>
    <w:rsid w:val="00932178"/>
    <w:rsid w:val="00936620"/>
    <w:rsid w:val="00936B42"/>
    <w:rsid w:val="00940852"/>
    <w:rsid w:val="00943EA0"/>
    <w:rsid w:val="00946264"/>
    <w:rsid w:val="00955ED0"/>
    <w:rsid w:val="009560D0"/>
    <w:rsid w:val="00961351"/>
    <w:rsid w:val="00974CCF"/>
    <w:rsid w:val="0097678B"/>
    <w:rsid w:val="00980636"/>
    <w:rsid w:val="00981383"/>
    <w:rsid w:val="00985477"/>
    <w:rsid w:val="009907B0"/>
    <w:rsid w:val="009925F8"/>
    <w:rsid w:val="009B2E36"/>
    <w:rsid w:val="009C061D"/>
    <w:rsid w:val="009C3836"/>
    <w:rsid w:val="009C4CFA"/>
    <w:rsid w:val="009C68CB"/>
    <w:rsid w:val="009D04C6"/>
    <w:rsid w:val="009F0378"/>
    <w:rsid w:val="009F03F5"/>
    <w:rsid w:val="009F0BE5"/>
    <w:rsid w:val="009F58FC"/>
    <w:rsid w:val="009F5A45"/>
    <w:rsid w:val="009F635C"/>
    <w:rsid w:val="00A00925"/>
    <w:rsid w:val="00A026B6"/>
    <w:rsid w:val="00A02723"/>
    <w:rsid w:val="00A118AE"/>
    <w:rsid w:val="00A131B5"/>
    <w:rsid w:val="00A136DA"/>
    <w:rsid w:val="00A13F2C"/>
    <w:rsid w:val="00A17AA6"/>
    <w:rsid w:val="00A305FC"/>
    <w:rsid w:val="00A30724"/>
    <w:rsid w:val="00A362B4"/>
    <w:rsid w:val="00A43133"/>
    <w:rsid w:val="00A431C4"/>
    <w:rsid w:val="00A45397"/>
    <w:rsid w:val="00A4768C"/>
    <w:rsid w:val="00A47D46"/>
    <w:rsid w:val="00A56EA8"/>
    <w:rsid w:val="00A70A45"/>
    <w:rsid w:val="00A71687"/>
    <w:rsid w:val="00A74DA1"/>
    <w:rsid w:val="00A81661"/>
    <w:rsid w:val="00A86A8C"/>
    <w:rsid w:val="00A959C0"/>
    <w:rsid w:val="00AA1AE6"/>
    <w:rsid w:val="00AB098D"/>
    <w:rsid w:val="00AB2E37"/>
    <w:rsid w:val="00AB415B"/>
    <w:rsid w:val="00AB4667"/>
    <w:rsid w:val="00AB76F5"/>
    <w:rsid w:val="00AB77FB"/>
    <w:rsid w:val="00AC3D45"/>
    <w:rsid w:val="00AD0AEE"/>
    <w:rsid w:val="00AD322B"/>
    <w:rsid w:val="00AD7FAF"/>
    <w:rsid w:val="00AE75E1"/>
    <w:rsid w:val="00AF1B54"/>
    <w:rsid w:val="00AF6FF4"/>
    <w:rsid w:val="00AF73E0"/>
    <w:rsid w:val="00B0000C"/>
    <w:rsid w:val="00B04581"/>
    <w:rsid w:val="00B04AEF"/>
    <w:rsid w:val="00B10349"/>
    <w:rsid w:val="00B10A83"/>
    <w:rsid w:val="00B15097"/>
    <w:rsid w:val="00B151C9"/>
    <w:rsid w:val="00B171F5"/>
    <w:rsid w:val="00B24885"/>
    <w:rsid w:val="00B264B6"/>
    <w:rsid w:val="00B267C4"/>
    <w:rsid w:val="00B30E92"/>
    <w:rsid w:val="00B409DF"/>
    <w:rsid w:val="00B43989"/>
    <w:rsid w:val="00B53551"/>
    <w:rsid w:val="00B541BD"/>
    <w:rsid w:val="00B5560D"/>
    <w:rsid w:val="00B55DA0"/>
    <w:rsid w:val="00B61C9E"/>
    <w:rsid w:val="00B630BF"/>
    <w:rsid w:val="00B63975"/>
    <w:rsid w:val="00B63CEE"/>
    <w:rsid w:val="00B74010"/>
    <w:rsid w:val="00B74AF4"/>
    <w:rsid w:val="00B77351"/>
    <w:rsid w:val="00B82805"/>
    <w:rsid w:val="00B93986"/>
    <w:rsid w:val="00B9691C"/>
    <w:rsid w:val="00BA0537"/>
    <w:rsid w:val="00BA3826"/>
    <w:rsid w:val="00BA547E"/>
    <w:rsid w:val="00BA7AC9"/>
    <w:rsid w:val="00BB2542"/>
    <w:rsid w:val="00BB5CB7"/>
    <w:rsid w:val="00BB70D5"/>
    <w:rsid w:val="00BC0400"/>
    <w:rsid w:val="00BC4736"/>
    <w:rsid w:val="00BC63BB"/>
    <w:rsid w:val="00BD08C4"/>
    <w:rsid w:val="00BD27F2"/>
    <w:rsid w:val="00BD6775"/>
    <w:rsid w:val="00BE04BC"/>
    <w:rsid w:val="00BE14C0"/>
    <w:rsid w:val="00BE640B"/>
    <w:rsid w:val="00BF1328"/>
    <w:rsid w:val="00BF1995"/>
    <w:rsid w:val="00C0339C"/>
    <w:rsid w:val="00C04353"/>
    <w:rsid w:val="00C10BCC"/>
    <w:rsid w:val="00C14105"/>
    <w:rsid w:val="00C22A85"/>
    <w:rsid w:val="00C31F07"/>
    <w:rsid w:val="00C36E78"/>
    <w:rsid w:val="00C37081"/>
    <w:rsid w:val="00C372E8"/>
    <w:rsid w:val="00C42E78"/>
    <w:rsid w:val="00C51CFF"/>
    <w:rsid w:val="00C54B99"/>
    <w:rsid w:val="00C571E7"/>
    <w:rsid w:val="00C6216C"/>
    <w:rsid w:val="00C62F1C"/>
    <w:rsid w:val="00C66CC3"/>
    <w:rsid w:val="00C72227"/>
    <w:rsid w:val="00C725DC"/>
    <w:rsid w:val="00C74688"/>
    <w:rsid w:val="00C80B86"/>
    <w:rsid w:val="00C82E4F"/>
    <w:rsid w:val="00C8738B"/>
    <w:rsid w:val="00C969D9"/>
    <w:rsid w:val="00CA158E"/>
    <w:rsid w:val="00CB35A8"/>
    <w:rsid w:val="00CB5148"/>
    <w:rsid w:val="00CC0568"/>
    <w:rsid w:val="00CC2E28"/>
    <w:rsid w:val="00CC578C"/>
    <w:rsid w:val="00CC7AB5"/>
    <w:rsid w:val="00CD4718"/>
    <w:rsid w:val="00CD58D2"/>
    <w:rsid w:val="00CE0642"/>
    <w:rsid w:val="00CE424B"/>
    <w:rsid w:val="00CE53CC"/>
    <w:rsid w:val="00CE6A72"/>
    <w:rsid w:val="00CF3F08"/>
    <w:rsid w:val="00CF7664"/>
    <w:rsid w:val="00D01B62"/>
    <w:rsid w:val="00D03EB3"/>
    <w:rsid w:val="00D06386"/>
    <w:rsid w:val="00D0737E"/>
    <w:rsid w:val="00D14F9F"/>
    <w:rsid w:val="00D25CC9"/>
    <w:rsid w:val="00D332CF"/>
    <w:rsid w:val="00D3677F"/>
    <w:rsid w:val="00D43267"/>
    <w:rsid w:val="00D47B5A"/>
    <w:rsid w:val="00D520DD"/>
    <w:rsid w:val="00D71B55"/>
    <w:rsid w:val="00D74302"/>
    <w:rsid w:val="00D74B3B"/>
    <w:rsid w:val="00D909E6"/>
    <w:rsid w:val="00D90AFB"/>
    <w:rsid w:val="00DA681F"/>
    <w:rsid w:val="00DB06D4"/>
    <w:rsid w:val="00DC05AE"/>
    <w:rsid w:val="00DC16A7"/>
    <w:rsid w:val="00DC41CA"/>
    <w:rsid w:val="00DC7F86"/>
    <w:rsid w:val="00DD1E62"/>
    <w:rsid w:val="00DE08E2"/>
    <w:rsid w:val="00DE3A92"/>
    <w:rsid w:val="00DE417B"/>
    <w:rsid w:val="00DE593A"/>
    <w:rsid w:val="00DE7142"/>
    <w:rsid w:val="00DF062F"/>
    <w:rsid w:val="00DF5F94"/>
    <w:rsid w:val="00DF6E3D"/>
    <w:rsid w:val="00E004AB"/>
    <w:rsid w:val="00E00EFC"/>
    <w:rsid w:val="00E014E6"/>
    <w:rsid w:val="00E133BA"/>
    <w:rsid w:val="00E156DC"/>
    <w:rsid w:val="00E16518"/>
    <w:rsid w:val="00E2416F"/>
    <w:rsid w:val="00E2506B"/>
    <w:rsid w:val="00E41E18"/>
    <w:rsid w:val="00E470EE"/>
    <w:rsid w:val="00E50BBE"/>
    <w:rsid w:val="00E603F6"/>
    <w:rsid w:val="00E61949"/>
    <w:rsid w:val="00E6635F"/>
    <w:rsid w:val="00E71683"/>
    <w:rsid w:val="00E719BC"/>
    <w:rsid w:val="00E74675"/>
    <w:rsid w:val="00E80F14"/>
    <w:rsid w:val="00E86783"/>
    <w:rsid w:val="00E87DB6"/>
    <w:rsid w:val="00E949C2"/>
    <w:rsid w:val="00EA39E3"/>
    <w:rsid w:val="00EB1ABE"/>
    <w:rsid w:val="00EB2AA5"/>
    <w:rsid w:val="00EB60B8"/>
    <w:rsid w:val="00EB61DC"/>
    <w:rsid w:val="00EC333B"/>
    <w:rsid w:val="00EC7165"/>
    <w:rsid w:val="00ED1AF3"/>
    <w:rsid w:val="00ED38C8"/>
    <w:rsid w:val="00EE38E0"/>
    <w:rsid w:val="00EF3016"/>
    <w:rsid w:val="00EF35BD"/>
    <w:rsid w:val="00EF5EC7"/>
    <w:rsid w:val="00EF7708"/>
    <w:rsid w:val="00F02F6B"/>
    <w:rsid w:val="00F040EF"/>
    <w:rsid w:val="00F04116"/>
    <w:rsid w:val="00F0597B"/>
    <w:rsid w:val="00F05D42"/>
    <w:rsid w:val="00F06133"/>
    <w:rsid w:val="00F12B9F"/>
    <w:rsid w:val="00F16759"/>
    <w:rsid w:val="00F217C8"/>
    <w:rsid w:val="00F26405"/>
    <w:rsid w:val="00F26D31"/>
    <w:rsid w:val="00F30971"/>
    <w:rsid w:val="00F30A33"/>
    <w:rsid w:val="00F32880"/>
    <w:rsid w:val="00F6253C"/>
    <w:rsid w:val="00F633F6"/>
    <w:rsid w:val="00F66331"/>
    <w:rsid w:val="00F710AE"/>
    <w:rsid w:val="00F729E2"/>
    <w:rsid w:val="00F84976"/>
    <w:rsid w:val="00FA02E3"/>
    <w:rsid w:val="00FA06C5"/>
    <w:rsid w:val="00FA0808"/>
    <w:rsid w:val="00FA68D1"/>
    <w:rsid w:val="00FB1F18"/>
    <w:rsid w:val="00FB2445"/>
    <w:rsid w:val="00FC073D"/>
    <w:rsid w:val="00FC5E83"/>
    <w:rsid w:val="00FC6072"/>
    <w:rsid w:val="00FD6B97"/>
    <w:rsid w:val="00FD6F4B"/>
    <w:rsid w:val="00FE2963"/>
    <w:rsid w:val="00FE60FA"/>
    <w:rsid w:val="00FF10FE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B5F8FA"/>
  <w15:docId w15:val="{897DCB6C-9712-475E-B54D-EC934A0B3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DA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locked/>
    <w:rsid w:val="003A1AF8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3A1AF8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E00E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26C7E-8AE2-46C8-BE13-6EFE01253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2143</Words>
  <Characters>12221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2</cp:revision>
  <cp:lastPrinted>2025-05-14T09:57:00Z</cp:lastPrinted>
  <dcterms:created xsi:type="dcterms:W3CDTF">2025-11-28T10:24:00Z</dcterms:created>
  <dcterms:modified xsi:type="dcterms:W3CDTF">2025-11-28T10:24:00Z</dcterms:modified>
</cp:coreProperties>
</file>